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543" w:rsidRPr="00E564E8" w:rsidRDefault="00705543" w:rsidP="00705543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6B3ECC">
        <w:rPr>
          <w:rFonts w:cstheme="minorHAnsi"/>
          <w:noProof/>
          <w:sz w:val="24"/>
          <w:szCs w:val="24"/>
          <w:lang w:eastAsia="tr-TR"/>
        </w:rPr>
        <w:drawing>
          <wp:inline distT="0" distB="0" distL="0" distR="0" wp14:anchorId="78A3B11D" wp14:editId="3ACEB134">
            <wp:extent cx="5734050" cy="4124325"/>
            <wp:effectExtent l="0" t="0" r="0" b="952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412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543" w:rsidRPr="00E564E8" w:rsidRDefault="00705543" w:rsidP="00705543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</w:p>
    <w:p w:rsidR="00705543" w:rsidRPr="00E564E8" w:rsidRDefault="00705543" w:rsidP="00705543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BA52D6">
        <w:rPr>
          <w:rFonts w:cstheme="minorHAnsi"/>
          <w:b/>
          <w:sz w:val="24"/>
          <w:szCs w:val="24"/>
          <w:lang w:val="en-US"/>
        </w:rPr>
        <w:t>Figur</w:t>
      </w:r>
      <w:bookmarkStart w:id="0" w:name="_GoBack"/>
      <w:bookmarkEnd w:id="0"/>
      <w:r w:rsidRPr="00BA52D6">
        <w:rPr>
          <w:rFonts w:cstheme="minorHAnsi"/>
          <w:b/>
          <w:sz w:val="24"/>
          <w:szCs w:val="24"/>
          <w:lang w:val="en-US"/>
        </w:rPr>
        <w:t>e 3.</w:t>
      </w:r>
      <w:r w:rsidRPr="00E564E8">
        <w:rPr>
          <w:rFonts w:cstheme="minorHAnsi"/>
          <w:sz w:val="24"/>
          <w:szCs w:val="24"/>
          <w:lang w:val="en-US"/>
        </w:rPr>
        <w:t xml:space="preserve"> Binding pose and protein-ligand schematic interactions of compound </w:t>
      </w:r>
      <w:r w:rsidRPr="00E564E8">
        <w:rPr>
          <w:rFonts w:cstheme="minorHAnsi"/>
          <w:b/>
          <w:bCs/>
          <w:sz w:val="24"/>
          <w:szCs w:val="24"/>
          <w:lang w:val="en-US"/>
        </w:rPr>
        <w:t>E9</w:t>
      </w:r>
      <w:r w:rsidRPr="00E564E8">
        <w:rPr>
          <w:rFonts w:cstheme="minorHAnsi"/>
          <w:sz w:val="24"/>
          <w:szCs w:val="24"/>
          <w:lang w:val="en-US"/>
        </w:rPr>
        <w:t xml:space="preserve"> in the </w:t>
      </w:r>
      <w:proofErr w:type="spellStart"/>
      <w:r w:rsidRPr="00E564E8">
        <w:rPr>
          <w:rFonts w:cstheme="minorHAnsi"/>
          <w:sz w:val="24"/>
          <w:szCs w:val="24"/>
          <w:lang w:val="en-US"/>
        </w:rPr>
        <w:t>FabH</w:t>
      </w:r>
      <w:proofErr w:type="spellEnd"/>
      <w:r w:rsidRPr="00E564E8">
        <w:rPr>
          <w:rFonts w:cstheme="minorHAnsi"/>
          <w:sz w:val="24"/>
          <w:szCs w:val="24"/>
          <w:lang w:val="en-US"/>
        </w:rPr>
        <w:t xml:space="preserve"> active site (</w:t>
      </w:r>
      <w:r w:rsidRPr="00E564E8">
        <w:rPr>
          <w:rFonts w:cstheme="minorHAnsi"/>
          <w:b/>
          <w:bCs/>
          <w:sz w:val="24"/>
          <w:szCs w:val="24"/>
          <w:lang w:val="en-US"/>
        </w:rPr>
        <w:t>a</w:t>
      </w:r>
      <w:r w:rsidRPr="00E564E8">
        <w:rPr>
          <w:rFonts w:cstheme="minorHAnsi"/>
          <w:sz w:val="24"/>
          <w:szCs w:val="24"/>
          <w:lang w:val="en-US"/>
        </w:rPr>
        <w:t xml:space="preserve">, </w:t>
      </w:r>
      <w:r w:rsidRPr="00E564E8">
        <w:rPr>
          <w:rFonts w:cstheme="minorHAnsi"/>
          <w:b/>
          <w:bCs/>
          <w:sz w:val="24"/>
          <w:szCs w:val="24"/>
          <w:lang w:val="en-US"/>
        </w:rPr>
        <w:t>a’</w:t>
      </w:r>
      <w:r w:rsidRPr="00E564E8">
        <w:rPr>
          <w:rFonts w:cstheme="minorHAnsi"/>
          <w:sz w:val="24"/>
          <w:szCs w:val="24"/>
          <w:lang w:val="en-US"/>
        </w:rPr>
        <w:t>) in the middle (50 ns), (</w:t>
      </w:r>
      <w:r w:rsidRPr="00E564E8">
        <w:rPr>
          <w:rFonts w:cstheme="minorHAnsi"/>
          <w:b/>
          <w:bCs/>
          <w:sz w:val="24"/>
          <w:szCs w:val="24"/>
          <w:lang w:val="en-US"/>
        </w:rPr>
        <w:t>b</w:t>
      </w:r>
      <w:r w:rsidRPr="00E564E8">
        <w:rPr>
          <w:rFonts w:cstheme="minorHAnsi"/>
          <w:sz w:val="24"/>
          <w:szCs w:val="24"/>
          <w:lang w:val="en-US"/>
        </w:rPr>
        <w:t xml:space="preserve">, </w:t>
      </w:r>
      <w:r w:rsidRPr="00E564E8">
        <w:rPr>
          <w:rFonts w:cstheme="minorHAnsi"/>
          <w:b/>
          <w:bCs/>
          <w:sz w:val="24"/>
          <w:szCs w:val="24"/>
          <w:lang w:val="en-US"/>
        </w:rPr>
        <w:t>b’</w:t>
      </w:r>
      <w:r w:rsidRPr="00E564E8">
        <w:rPr>
          <w:rFonts w:cstheme="minorHAnsi"/>
          <w:sz w:val="24"/>
          <w:szCs w:val="24"/>
          <w:lang w:val="en-US"/>
        </w:rPr>
        <w:t xml:space="preserve">) and end (100 ns) of the molecular dynamics simulations.  </w:t>
      </w:r>
    </w:p>
    <w:p w:rsidR="00EE71EA" w:rsidRDefault="00EE71EA"/>
    <w:sectPr w:rsidR="00EE71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543"/>
    <w:rsid w:val="00373685"/>
    <w:rsid w:val="005C7C30"/>
    <w:rsid w:val="00705543"/>
    <w:rsid w:val="008B305F"/>
    <w:rsid w:val="00EE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D24C0"/>
  <w15:chartTrackingRefBased/>
  <w15:docId w15:val="{26587DA4-545D-44AF-A529-81F96145F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54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Gülgün</dc:creator>
  <cp:keywords/>
  <dc:description/>
  <cp:lastModifiedBy>Gülgün</cp:lastModifiedBy>
  <cp:revision>4</cp:revision>
  <dcterms:created xsi:type="dcterms:W3CDTF">2021-09-16T19:20:00Z</dcterms:created>
  <dcterms:modified xsi:type="dcterms:W3CDTF">2021-12-03T18:33:00Z</dcterms:modified>
</cp:coreProperties>
</file>